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A1" w:rsidRDefault="000C48BB">
      <w:r>
        <w:t>Ученики 4д класса посмотрели фильм «</w:t>
      </w:r>
      <w:proofErr w:type="spellStart"/>
      <w:r>
        <w:t>Стеша</w:t>
      </w:r>
      <w:proofErr w:type="spellEnd"/>
      <w:r>
        <w:t>». Фильм очень понравился, все переживали за главную героиню, получится ли у неё спасти лес. Фильм учит беречь окружающий мир. Ребята решили, что будут делать полезные дела для природы. Во-первых, убрать мусор возле школы и дома, во-вторых, посадить цветы в клумбы у школы, заранее посадить рассаду.</w:t>
      </w:r>
    </w:p>
    <w:sectPr w:rsidR="0027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BB"/>
    <w:rsid w:val="000C48BB"/>
    <w:rsid w:val="0027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2021-04-12T12:28:00Z</dcterms:created>
  <dcterms:modified xsi:type="dcterms:W3CDTF">2021-04-12T12:36:00Z</dcterms:modified>
</cp:coreProperties>
</file>